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黑体_GBK" w:hAnsi="仿宋" w:eastAsia="方正黑体_GBK" w:cs="仿宋_GB2312"/>
          <w:sz w:val="32"/>
          <w:szCs w:val="32"/>
        </w:rPr>
      </w:pPr>
      <w:r>
        <w:rPr>
          <w:rFonts w:hint="eastAsia" w:ascii="方正黑体_GBK" w:hAnsi="仿宋" w:eastAsia="方正黑体_GBK" w:cs="仿宋_GB2312"/>
          <w:sz w:val="32"/>
          <w:szCs w:val="32"/>
        </w:rPr>
        <w:t>附件2</w:t>
      </w:r>
    </w:p>
    <w:p>
      <w:pPr>
        <w:widowControl/>
        <w:jc w:val="left"/>
        <w:rPr>
          <w:rFonts w:ascii="方正黑体_GBK" w:hAnsi="仿宋" w:eastAsia="方正黑体_GBK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湖南省高校科学研究项目咨询评审专家推荐汇总表</w:t>
      </w:r>
    </w:p>
    <w:p>
      <w:pPr>
        <w:snapToGrid w:val="0"/>
        <w:rPr>
          <w:rFonts w:ascii="Times New Roman" w:hAnsi="Times New Roman" w:cs="Times New Roman"/>
          <w:b/>
          <w:szCs w:val="21"/>
        </w:rPr>
      </w:pPr>
    </w:p>
    <w:p>
      <w:pPr>
        <w:snapToGrid w:val="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单位（盖章）：            </w:t>
      </w:r>
    </w:p>
    <w:tbl>
      <w:tblPr>
        <w:tblStyle w:val="3"/>
        <w:tblW w:w="1489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1456"/>
        <w:gridCol w:w="686"/>
        <w:gridCol w:w="851"/>
        <w:gridCol w:w="1635"/>
        <w:gridCol w:w="1403"/>
        <w:gridCol w:w="1635"/>
        <w:gridCol w:w="2103"/>
        <w:gridCol w:w="2103"/>
        <w:gridCol w:w="225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77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145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</w:t>
            </w:r>
            <w:r>
              <w:rPr>
                <w:rFonts w:hint="eastAsia" w:ascii="Times New Roman" w:hAnsi="Times New Roman" w:cs="Times New Roman"/>
                <w:szCs w:val="21"/>
              </w:rPr>
              <w:t>　</w:t>
            </w:r>
            <w:r>
              <w:rPr>
                <w:rFonts w:ascii="Times New Roman" w:hAnsi="Times New Roman" w:cs="Times New Roman"/>
                <w:szCs w:val="21"/>
              </w:rPr>
              <w:t>名</w:t>
            </w:r>
          </w:p>
        </w:tc>
        <w:tc>
          <w:tcPr>
            <w:tcW w:w="68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年龄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</w:t>
            </w:r>
            <w:r>
              <w:rPr>
                <w:rFonts w:hint="eastAsia" w:ascii="Times New Roman" w:hAnsi="Times New Roman" w:cs="Times New Roman"/>
                <w:szCs w:val="21"/>
              </w:rPr>
              <w:t>　</w:t>
            </w:r>
            <w:r>
              <w:rPr>
                <w:rFonts w:ascii="Times New Roman" w:hAnsi="Times New Roman" w:cs="Times New Roman"/>
                <w:szCs w:val="21"/>
              </w:rPr>
              <w:t>　称</w:t>
            </w:r>
          </w:p>
        </w:tc>
        <w:tc>
          <w:tcPr>
            <w:tcW w:w="14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</w:t>
            </w:r>
            <w:r>
              <w:rPr>
                <w:rFonts w:hint="eastAsia" w:ascii="Times New Roman" w:hAnsi="Times New Roman" w:cs="Times New Roman"/>
                <w:szCs w:val="21"/>
              </w:rPr>
              <w:t>　</w:t>
            </w:r>
            <w:r>
              <w:rPr>
                <w:rFonts w:ascii="Times New Roman" w:hAnsi="Times New Roman" w:cs="Times New Roman"/>
                <w:szCs w:val="21"/>
              </w:rPr>
              <w:t>　位</w:t>
            </w: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</w:t>
            </w:r>
            <w:r>
              <w:rPr>
                <w:rFonts w:hint="eastAsia" w:ascii="Times New Roman" w:hAnsi="Times New Roman" w:cs="Times New Roman"/>
                <w:szCs w:val="21"/>
              </w:rPr>
              <w:t>　</w:t>
            </w:r>
            <w:r>
              <w:rPr>
                <w:rFonts w:ascii="Times New Roman" w:hAnsi="Times New Roman" w:cs="Times New Roman"/>
                <w:szCs w:val="21"/>
              </w:rPr>
              <w:t>　科</w:t>
            </w:r>
          </w:p>
        </w:tc>
        <w:tc>
          <w:tcPr>
            <w:tcW w:w="21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研究方向</w:t>
            </w:r>
          </w:p>
        </w:tc>
        <w:tc>
          <w:tcPr>
            <w:tcW w:w="21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移动电话</w:t>
            </w:r>
          </w:p>
        </w:tc>
        <w:tc>
          <w:tcPr>
            <w:tcW w:w="225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电子邮箱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jc w:val="center"/>
        </w:trPr>
        <w:tc>
          <w:tcPr>
            <w:tcW w:w="77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8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jc w:val="center"/>
        </w:trPr>
        <w:tc>
          <w:tcPr>
            <w:tcW w:w="77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8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jc w:val="center"/>
        </w:trPr>
        <w:tc>
          <w:tcPr>
            <w:tcW w:w="77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8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jc w:val="center"/>
        </w:trPr>
        <w:tc>
          <w:tcPr>
            <w:tcW w:w="77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8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jc w:val="center"/>
        </w:trPr>
        <w:tc>
          <w:tcPr>
            <w:tcW w:w="77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8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jc w:val="center"/>
        </w:trPr>
        <w:tc>
          <w:tcPr>
            <w:tcW w:w="77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8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jc w:val="center"/>
        </w:trPr>
        <w:tc>
          <w:tcPr>
            <w:tcW w:w="77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8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B5A7F"/>
    <w:rsid w:val="1D0B5A7F"/>
    <w:rsid w:val="64E1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2021-08-29T07:36:00Z</dcterms:created>
  <dc:creator>银色心情</dc:creator>
  <cp:lastModifiedBy>银色心情</cp:lastModifiedBy>
  <dcterms:modified xsi:type="dcterms:W3CDTF">2021-08-29T07:40:43Z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7A4C334D158844C68D19C6EE2BE09297</vt:lpwstr>
  </property>
</Properties>
</file>